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96" w:rsidRPr="00FF5096" w:rsidRDefault="00FF5096" w:rsidP="00FF509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F5096">
        <w:rPr>
          <w:b/>
          <w:sz w:val="28"/>
          <w:szCs w:val="28"/>
        </w:rPr>
        <w:t>Список докладчиков Научно-практической конференции</w:t>
      </w:r>
    </w:p>
    <w:p w:rsidR="00FF5096" w:rsidRPr="00FF5096" w:rsidRDefault="00FF5096" w:rsidP="00FF5096">
      <w:pPr>
        <w:jc w:val="center"/>
        <w:rPr>
          <w:b/>
          <w:sz w:val="28"/>
          <w:szCs w:val="28"/>
        </w:rPr>
      </w:pPr>
      <w:r w:rsidRPr="00FF5096">
        <w:rPr>
          <w:b/>
          <w:sz w:val="28"/>
          <w:szCs w:val="28"/>
        </w:rPr>
        <w:t>«Школа молодого специалиста»</w:t>
      </w:r>
    </w:p>
    <w:p w:rsidR="00FF5096" w:rsidRDefault="00FF5096" w:rsidP="00FF5096"/>
    <w:p w:rsidR="00FF5096" w:rsidRDefault="00FF5096" w:rsidP="00FF5096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r w:rsidRPr="00E33AAD">
        <w:rPr>
          <w:sz w:val="28"/>
          <w:szCs w:val="28"/>
        </w:rPr>
        <w:t>Алифанова Ирина Сергеевна – врач-косметолог отделения косметологии консультативно-диагностического центра ФГБУ «Государственный научный центр дерматовенерологии и косметологии» Минздрава России (г. Москва)</w:t>
      </w:r>
    </w:p>
    <w:p w:rsidR="00FF5096" w:rsidRPr="00FF5096" w:rsidRDefault="00FF5096" w:rsidP="00FF5096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proofErr w:type="spellStart"/>
      <w:r w:rsidRPr="00FF5096">
        <w:rPr>
          <w:sz w:val="28"/>
          <w:szCs w:val="28"/>
        </w:rPr>
        <w:t>Асоскова</w:t>
      </w:r>
      <w:proofErr w:type="spellEnd"/>
      <w:r w:rsidRPr="00FF5096">
        <w:rPr>
          <w:sz w:val="28"/>
          <w:szCs w:val="28"/>
        </w:rPr>
        <w:t xml:space="preserve"> Анастасия Валерьевна – ассистент кафедры дерматовенерологии и косметологии ФГБОУ ДПО «Российская медицинская академия непрерывного профессионального образования» Минздрава России, к.м.н.  (г. Москва)</w:t>
      </w:r>
    </w:p>
    <w:p w:rsidR="00FF5096" w:rsidRPr="00E33AAD" w:rsidRDefault="00FF5096" w:rsidP="00FF5096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r w:rsidRPr="00E33AAD">
        <w:rPr>
          <w:sz w:val="28"/>
          <w:szCs w:val="28"/>
        </w:rPr>
        <w:t>Воронцова Анастасия Александровна – младший научный сотрудник группы инновационных методов терапии дерматозов отдела дерматологии ФГБУ «Государственный научный центр дерматовенерологии и косметологии» Минздрава России (г. Москва)</w:t>
      </w:r>
    </w:p>
    <w:p w:rsidR="00FF5096" w:rsidRDefault="00FF5096" w:rsidP="00FF5096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r w:rsidRPr="00E33AAD">
        <w:rPr>
          <w:sz w:val="28"/>
          <w:szCs w:val="28"/>
        </w:rPr>
        <w:t>Егорова Елена Петровна – врач-дерматовенеролог отделения дерматологии консультативно-диагностического центра ФГБУ «Государственный научный центр дерматовенерологии и косметологии» Минздрава России (г. Москва)</w:t>
      </w:r>
    </w:p>
    <w:p w:rsidR="00FF5096" w:rsidRPr="00FF5096" w:rsidRDefault="00FF5096" w:rsidP="00FF5096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r w:rsidRPr="00FF5096">
        <w:rPr>
          <w:sz w:val="28"/>
          <w:szCs w:val="28"/>
        </w:rPr>
        <w:t>Жилова Марьяна Борисовна – заведующий отделением физиотерапии ФГБУ «Государственный научный центр дерматовенерологии и косметологии» Минздрава России, д.м.н. (г. Москва)</w:t>
      </w:r>
    </w:p>
    <w:p w:rsidR="00FF5096" w:rsidRPr="00E33AAD" w:rsidRDefault="00FF5096" w:rsidP="00FF5096">
      <w:pPr>
        <w:pStyle w:val="a3"/>
        <w:numPr>
          <w:ilvl w:val="0"/>
          <w:numId w:val="1"/>
        </w:numPr>
        <w:spacing w:line="276" w:lineRule="auto"/>
        <w:ind w:left="425" w:right="1" w:hanging="357"/>
        <w:rPr>
          <w:sz w:val="28"/>
          <w:szCs w:val="28"/>
        </w:rPr>
      </w:pPr>
      <w:r w:rsidRPr="00E33AAD">
        <w:rPr>
          <w:sz w:val="28"/>
          <w:szCs w:val="28"/>
        </w:rPr>
        <w:t>Королев</w:t>
      </w:r>
      <w:r>
        <w:rPr>
          <w:sz w:val="28"/>
          <w:szCs w:val="28"/>
        </w:rPr>
        <w:t xml:space="preserve"> </w:t>
      </w:r>
      <w:r w:rsidRPr="00E33AAD">
        <w:rPr>
          <w:sz w:val="28"/>
          <w:szCs w:val="28"/>
        </w:rPr>
        <w:t>Александр</w:t>
      </w:r>
      <w:r w:rsidRPr="00E33AAD">
        <w:rPr>
          <w:sz w:val="28"/>
          <w:szCs w:val="28"/>
        </w:rPr>
        <w:tab/>
        <w:t>Сергеевич</w:t>
      </w:r>
      <w:r>
        <w:rPr>
          <w:sz w:val="28"/>
          <w:szCs w:val="28"/>
        </w:rPr>
        <w:t xml:space="preserve"> </w:t>
      </w:r>
      <w:r w:rsidRPr="00E33AA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33AAD">
        <w:rPr>
          <w:sz w:val="28"/>
          <w:szCs w:val="28"/>
        </w:rPr>
        <w:t>врач-дерматовенеролог</w:t>
      </w:r>
      <w:r>
        <w:rPr>
          <w:sz w:val="28"/>
          <w:szCs w:val="28"/>
        </w:rPr>
        <w:t xml:space="preserve"> </w:t>
      </w:r>
      <w:r w:rsidRPr="00E33AAD">
        <w:rPr>
          <w:sz w:val="28"/>
          <w:szCs w:val="28"/>
        </w:rPr>
        <w:t>ФГБУ</w:t>
      </w:r>
      <w:r>
        <w:rPr>
          <w:sz w:val="28"/>
          <w:szCs w:val="28"/>
        </w:rPr>
        <w:t xml:space="preserve"> </w:t>
      </w:r>
      <w:r w:rsidRPr="00E33AAD">
        <w:rPr>
          <w:sz w:val="28"/>
          <w:szCs w:val="28"/>
        </w:rPr>
        <w:t>«Государственный научный центр дерматовенерологии и косметологии» Минздрава России (г. Москва)</w:t>
      </w:r>
    </w:p>
    <w:p w:rsidR="00FF5096" w:rsidRPr="00E33AAD" w:rsidRDefault="00FF5096" w:rsidP="00FF5096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proofErr w:type="spellStart"/>
      <w:r w:rsidRPr="00E33AAD">
        <w:rPr>
          <w:sz w:val="28"/>
          <w:szCs w:val="28"/>
        </w:rPr>
        <w:t>Кубанов</w:t>
      </w:r>
      <w:proofErr w:type="spellEnd"/>
      <w:r w:rsidRPr="00E33AAD">
        <w:rPr>
          <w:sz w:val="28"/>
          <w:szCs w:val="28"/>
        </w:rPr>
        <w:t xml:space="preserve"> Алексей Алексеевич – директор ФГБУ «Государственный научный центр дерматовенерологии и косметологии» Минздрава России; академик РАН, д.м.н., профессор (г. Москва)</w:t>
      </w:r>
    </w:p>
    <w:p w:rsidR="00214328" w:rsidRDefault="00FF5096" w:rsidP="00214328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proofErr w:type="spellStart"/>
      <w:r w:rsidRPr="00E33AAD">
        <w:rPr>
          <w:sz w:val="28"/>
          <w:szCs w:val="28"/>
        </w:rPr>
        <w:t>Матушевская</w:t>
      </w:r>
      <w:proofErr w:type="spellEnd"/>
      <w:r w:rsidRPr="00E33AAD">
        <w:rPr>
          <w:sz w:val="28"/>
          <w:szCs w:val="28"/>
        </w:rPr>
        <w:t xml:space="preserve"> Елена Владиславовна – профессор кафедры дерматовенерологии и косметологии ФГБОУ ДПО «Институт повышения квалификации» ФМБА России, д.м.н., профессор (г. Москва)</w:t>
      </w:r>
    </w:p>
    <w:p w:rsidR="00214328" w:rsidRPr="00214328" w:rsidRDefault="00214328" w:rsidP="00214328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proofErr w:type="spellStart"/>
      <w:r w:rsidRPr="00214328">
        <w:rPr>
          <w:sz w:val="28"/>
          <w:szCs w:val="28"/>
        </w:rPr>
        <w:t>Мончаковская</w:t>
      </w:r>
      <w:proofErr w:type="spellEnd"/>
      <w:r w:rsidRPr="00214328">
        <w:rPr>
          <w:sz w:val="28"/>
          <w:szCs w:val="28"/>
        </w:rPr>
        <w:t xml:space="preserve"> Екатерина Сергеевна - младший научный сотрудник группы инновационных методов терапии дерматозов отдела дерматологии ФГБУ «Государственный научный центр дерматовенерологии и косметологии» Минздрава России (г. Москва)</w:t>
      </w:r>
    </w:p>
    <w:p w:rsidR="00FF5096" w:rsidRDefault="003E6954" w:rsidP="00FF5096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F5096" w:rsidRPr="00E33AAD">
        <w:rPr>
          <w:sz w:val="28"/>
          <w:szCs w:val="28"/>
        </w:rPr>
        <w:t>Пугнер</w:t>
      </w:r>
      <w:proofErr w:type="spellEnd"/>
      <w:r w:rsidR="00FF5096" w:rsidRPr="00E33AAD">
        <w:rPr>
          <w:sz w:val="28"/>
          <w:szCs w:val="28"/>
        </w:rPr>
        <w:t xml:space="preserve"> Анна Степановна – </w:t>
      </w:r>
      <w:proofErr w:type="spellStart"/>
      <w:r w:rsidR="00FF5096" w:rsidRPr="00E33AAD">
        <w:rPr>
          <w:sz w:val="28"/>
          <w:szCs w:val="28"/>
        </w:rPr>
        <w:t>и.о</w:t>
      </w:r>
      <w:proofErr w:type="spellEnd"/>
      <w:r w:rsidR="00FF5096" w:rsidRPr="00E33AAD">
        <w:rPr>
          <w:sz w:val="28"/>
          <w:szCs w:val="28"/>
        </w:rPr>
        <w:t>. заведующего отделением клинической дерматологии ФГБУ «Государственный научный центр дерматовенерологии и косметологии» Минздрава России (г. Москва)</w:t>
      </w:r>
    </w:p>
    <w:p w:rsidR="00B565D7" w:rsidRPr="00B565D7" w:rsidRDefault="00B565D7" w:rsidP="00B565D7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r w:rsidRPr="00B565D7">
        <w:rPr>
          <w:sz w:val="28"/>
          <w:szCs w:val="28"/>
        </w:rPr>
        <w:t xml:space="preserve"> </w:t>
      </w:r>
      <w:proofErr w:type="spellStart"/>
      <w:r w:rsidR="00FF5096" w:rsidRPr="00FF5096">
        <w:rPr>
          <w:sz w:val="28"/>
          <w:szCs w:val="28"/>
        </w:rPr>
        <w:t>Сайтбурханов</w:t>
      </w:r>
      <w:proofErr w:type="spellEnd"/>
      <w:r w:rsidR="00FF5096" w:rsidRPr="00FF5096">
        <w:rPr>
          <w:sz w:val="28"/>
          <w:szCs w:val="28"/>
        </w:rPr>
        <w:t xml:space="preserve"> Рифат </w:t>
      </w:r>
      <w:proofErr w:type="spellStart"/>
      <w:r w:rsidR="00FF5096" w:rsidRPr="00FF5096">
        <w:rPr>
          <w:sz w:val="28"/>
          <w:szCs w:val="28"/>
        </w:rPr>
        <w:t>Рафаилевич</w:t>
      </w:r>
      <w:proofErr w:type="spellEnd"/>
      <w:r w:rsidR="00FF5096" w:rsidRPr="00FF5096">
        <w:rPr>
          <w:sz w:val="28"/>
          <w:szCs w:val="28"/>
        </w:rPr>
        <w:t xml:space="preserve"> – врач-дерматовенеролог отделения лазерной хирургии консультативно-диагностического центра ФГБУ «Государственный научный центр дерматовенерологии и косметологии» Минздрава России (г. Москва)</w:t>
      </w:r>
    </w:p>
    <w:p w:rsidR="00B565D7" w:rsidRDefault="00B565D7" w:rsidP="00B565D7">
      <w:pPr>
        <w:pStyle w:val="a3"/>
        <w:numPr>
          <w:ilvl w:val="0"/>
          <w:numId w:val="1"/>
        </w:numPr>
        <w:spacing w:line="276" w:lineRule="auto"/>
        <w:ind w:left="425" w:hanging="357"/>
        <w:rPr>
          <w:sz w:val="28"/>
          <w:szCs w:val="28"/>
        </w:rPr>
      </w:pPr>
      <w:r w:rsidRPr="00B565D7">
        <w:rPr>
          <w:sz w:val="28"/>
          <w:szCs w:val="28"/>
        </w:rPr>
        <w:lastRenderedPageBreak/>
        <w:t xml:space="preserve"> </w:t>
      </w:r>
      <w:proofErr w:type="spellStart"/>
      <w:r w:rsidR="00FF5096" w:rsidRPr="00FF5096">
        <w:rPr>
          <w:sz w:val="28"/>
          <w:szCs w:val="28"/>
        </w:rPr>
        <w:t>Шефатова</w:t>
      </w:r>
      <w:proofErr w:type="spellEnd"/>
      <w:r w:rsidR="00FF5096" w:rsidRPr="00FF5096">
        <w:rPr>
          <w:sz w:val="28"/>
          <w:szCs w:val="28"/>
        </w:rPr>
        <w:t xml:space="preserve"> Жанна Владимировна – врач-дерматовенеролог отделения дерматологии консультативно-диагностического центра ФГБУ «Государственный научный центр дерматовенерологии и косметологии» Минздрава России (г. Москва</w:t>
      </w:r>
      <w:r w:rsidR="00320533">
        <w:rPr>
          <w:sz w:val="28"/>
          <w:szCs w:val="28"/>
        </w:rPr>
        <w:t>)</w:t>
      </w:r>
    </w:p>
    <w:p w:rsidR="00776AD7" w:rsidRDefault="00776AD7" w:rsidP="00B565D7"/>
    <w:sectPr w:rsidR="00776AD7" w:rsidSect="00214328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A084B"/>
    <w:multiLevelType w:val="hybridMultilevel"/>
    <w:tmpl w:val="C416327C"/>
    <w:lvl w:ilvl="0" w:tplc="7550E7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50CD"/>
    <w:multiLevelType w:val="hybridMultilevel"/>
    <w:tmpl w:val="9208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96"/>
    <w:rsid w:val="00214328"/>
    <w:rsid w:val="00320533"/>
    <w:rsid w:val="003E6954"/>
    <w:rsid w:val="00776AD7"/>
    <w:rsid w:val="00782167"/>
    <w:rsid w:val="00B565D7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CB876-8CEB-4F99-949D-85B904B0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F50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5096"/>
    <w:pPr>
      <w:spacing w:before="2"/>
      <w:ind w:left="8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509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F5096"/>
    <w:pPr>
      <w:ind w:left="361" w:hanging="360"/>
      <w:jc w:val="both"/>
    </w:pPr>
  </w:style>
  <w:style w:type="paragraph" w:styleId="a4">
    <w:name w:val="header"/>
    <w:basedOn w:val="a"/>
    <w:link w:val="a5"/>
    <w:unhideWhenUsed/>
    <w:rsid w:val="0021432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5">
    <w:name w:val="Верхний колонтитул Знак"/>
    <w:basedOn w:val="a0"/>
    <w:link w:val="a4"/>
    <w:rsid w:val="002143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Милашка</cp:lastModifiedBy>
  <cp:revision>2</cp:revision>
  <dcterms:created xsi:type="dcterms:W3CDTF">2026-01-15T22:00:00Z</dcterms:created>
  <dcterms:modified xsi:type="dcterms:W3CDTF">2026-01-15T22:00:00Z</dcterms:modified>
</cp:coreProperties>
</file>